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2E" w:rsidRDefault="00A5282E" w:rsidP="00420825">
      <w:pPr>
        <w:jc w:val="center"/>
        <w:rPr>
          <w:b/>
          <w:sz w:val="28"/>
          <w:szCs w:val="28"/>
        </w:rPr>
      </w:pPr>
      <w:r w:rsidRPr="00A5282E">
        <w:rPr>
          <w:b/>
          <w:sz w:val="28"/>
          <w:szCs w:val="28"/>
        </w:rPr>
        <w:t>«Не надо строить лучшую школу, достаточно школы для жизни!»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20825" w:rsidTr="00420825">
        <w:tc>
          <w:tcPr>
            <w:tcW w:w="4672" w:type="dxa"/>
          </w:tcPr>
          <w:p w:rsidR="00420825" w:rsidRDefault="00A5282E">
            <w:pPr>
              <w:rPr>
                <w:i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="00420825">
              <w:rPr>
                <w:b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673" w:type="dxa"/>
          </w:tcPr>
          <w:p w:rsidR="00420825" w:rsidRDefault="00420825" w:rsidP="0042082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Pr="00A5282E">
              <w:rPr>
                <w:i/>
                <w:sz w:val="24"/>
                <w:szCs w:val="24"/>
              </w:rPr>
              <w:t>Профориентация</w:t>
            </w:r>
            <w:r>
              <w:rPr>
                <w:i/>
                <w:sz w:val="24"/>
                <w:szCs w:val="24"/>
              </w:rPr>
              <w:t xml:space="preserve"> дает результаты, когда за</w:t>
            </w:r>
            <w:r w:rsidRPr="00A5282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420825" w:rsidRDefault="00420825" w:rsidP="0042082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дело берется команда профессионалов!»</w:t>
            </w:r>
          </w:p>
          <w:p w:rsidR="00420825" w:rsidRDefault="00420825">
            <w:pPr>
              <w:rPr>
                <w:i/>
                <w:sz w:val="24"/>
                <w:szCs w:val="24"/>
              </w:rPr>
            </w:pPr>
          </w:p>
        </w:tc>
      </w:tr>
    </w:tbl>
    <w:p w:rsidR="00CD732F" w:rsidRPr="00425A09" w:rsidRDefault="00197C2D" w:rsidP="00420825">
      <w:pPr>
        <w:pStyle w:val="TableParagraph"/>
        <w:ind w:firstLine="599"/>
        <w:jc w:val="both"/>
      </w:pPr>
      <w:r w:rsidRPr="00425A09">
        <w:t xml:space="preserve">Для учащихся с УО вариант 1 особое значение имеет правильный выбор профессии, организация адресной профориентационной работы, так как состояние их физического и психического здоровья сужает круг доступных профессий и актуализирует задачу четкого определения пути профессиональной и личностной самореализации. При этом важно, чтобы профессиональное самоопределение было осознанным, соотнесенным с возможностями здоровья и требованиями к нему отдельных профессий. Поэтому в </w:t>
      </w:r>
      <w:r w:rsidR="00166D74" w:rsidRPr="00425A09">
        <w:t xml:space="preserve">нашем </w:t>
      </w:r>
      <w:r w:rsidRPr="00425A09">
        <w:t xml:space="preserve">образовательном учреждении (далее ОУ) ведется продуманная и целенаправленная </w:t>
      </w:r>
      <w:proofErr w:type="spellStart"/>
      <w:r w:rsidRPr="00425A09">
        <w:t>профориен</w:t>
      </w:r>
      <w:r w:rsidR="00166D74" w:rsidRPr="00425A09">
        <w:t>тационная</w:t>
      </w:r>
      <w:proofErr w:type="spellEnd"/>
      <w:r w:rsidR="00166D74" w:rsidRPr="00425A09">
        <w:t xml:space="preserve"> работа для учащихся с интеллектуальными нарушениями</w:t>
      </w:r>
      <w:r w:rsidRPr="00425A09">
        <w:t xml:space="preserve">. </w:t>
      </w:r>
    </w:p>
    <w:p w:rsidR="00CD732F" w:rsidRPr="00425A09" w:rsidRDefault="00CD732F" w:rsidP="00420825">
      <w:pPr>
        <w:pStyle w:val="TableParagraph"/>
        <w:jc w:val="both"/>
      </w:pPr>
      <w:r w:rsidRPr="00425A09">
        <w:t>В соответствии с Федеральной адаптированной основной общеобразовательной программой для таких учащихся обучение строится в три этапа</w:t>
      </w:r>
      <w:r w:rsidR="0019522E" w:rsidRPr="00425A09">
        <w:t>,</w:t>
      </w:r>
      <w:r w:rsidRPr="00425A09">
        <w:t xml:space="preserve"> и на каждом из этапов в школе организована </w:t>
      </w:r>
      <w:proofErr w:type="spellStart"/>
      <w:r w:rsidRPr="00425A09">
        <w:t>профориентационная</w:t>
      </w:r>
      <w:proofErr w:type="spellEnd"/>
      <w:r w:rsidRPr="00425A09">
        <w:t xml:space="preserve"> работа.</w:t>
      </w:r>
    </w:p>
    <w:p w:rsidR="00CD732F" w:rsidRPr="00425A09" w:rsidRDefault="00CD732F" w:rsidP="00420825">
      <w:pPr>
        <w:pStyle w:val="TableParagraph"/>
        <w:jc w:val="both"/>
      </w:pPr>
    </w:p>
    <w:p w:rsidR="00197C2D" w:rsidRPr="00425A09" w:rsidRDefault="0019522E" w:rsidP="00420825">
      <w:pPr>
        <w:pStyle w:val="TableParagraph"/>
        <w:ind w:firstLine="599"/>
        <w:jc w:val="both"/>
      </w:pPr>
      <w:r w:rsidRPr="00425A09">
        <w:rPr>
          <w:b/>
        </w:rPr>
        <w:t xml:space="preserve">На </w:t>
      </w:r>
      <w:r w:rsidR="00197C2D" w:rsidRPr="00425A09">
        <w:rPr>
          <w:b/>
          <w:lang w:val="en-US"/>
        </w:rPr>
        <w:t>I</w:t>
      </w:r>
      <w:r w:rsidR="00197C2D" w:rsidRPr="00425A09">
        <w:rPr>
          <w:b/>
        </w:rPr>
        <w:t xml:space="preserve"> этап</w:t>
      </w:r>
      <w:r w:rsidRPr="00425A09">
        <w:rPr>
          <w:b/>
        </w:rPr>
        <w:t>е</w:t>
      </w:r>
      <w:r w:rsidR="00197C2D" w:rsidRPr="00425A09">
        <w:t xml:space="preserve"> обучения</w:t>
      </w:r>
      <w:r w:rsidRPr="00425A09">
        <w:t xml:space="preserve"> организовано </w:t>
      </w:r>
      <w:r w:rsidR="00AA4520" w:rsidRPr="00425A09">
        <w:t>и охватывается</w:t>
      </w:r>
      <w:r w:rsidR="00197C2D" w:rsidRPr="00425A09">
        <w:t xml:space="preserve"> дополнительно дошкольный возраст через проект «Очень дружные ребята -  школьники и дошколята». Профориентация и трудовая деятельность для таких учащихся являются основным социализирующим механизмом, служат одним из методов коррекционного воздействия, способствуют развитию практических навыков и умений.</w:t>
      </w:r>
    </w:p>
    <w:p w:rsidR="00197C2D" w:rsidRPr="00425A09" w:rsidRDefault="00197C2D" w:rsidP="00420825">
      <w:pPr>
        <w:pStyle w:val="TableParagraph"/>
        <w:jc w:val="both"/>
      </w:pPr>
      <w:r w:rsidRPr="00425A09">
        <w:t xml:space="preserve">Профессиональное самоопределение учащихся с УО вариант 1 является проблемой не только для них самих, но и для их родителей. Численность обучающихся постоянно увеличивается, а потребности рынка труда быстро меняются. Все это придает проблеме профессионального самоопределения учащихся особую актуальность и ставит перед нами задачу эффективной организации профориентационной работы с дошкольного возраста. Во ФГОС дошкольного образования в образовательной деятельности «Социально-коммуникативное развитие» поставлена задача формирования положительного отношения к труду. Мы проводим совместную деятельность с дошкольниками и погружаем их мир профессий через проект «Очень дружные ребята - школьники и дошколята» </w:t>
      </w:r>
      <w:hyperlink r:id="rId5" w:history="1">
        <w:r w:rsidRPr="00425A09">
          <w:rPr>
            <w:rStyle w:val="a5"/>
            <w:sz w:val="24"/>
            <w:szCs w:val="24"/>
          </w:rPr>
          <w:t>http://spb17school.ru/informacija/sotsialno-obrazovatelnyj-vospitatelnyj-proekt.html</w:t>
        </w:r>
      </w:hyperlink>
    </w:p>
    <w:p w:rsidR="00197C2D" w:rsidRPr="00425A09" w:rsidRDefault="00197C2D" w:rsidP="00420825">
      <w:pPr>
        <w:pStyle w:val="TableParagraph"/>
        <w:jc w:val="both"/>
      </w:pPr>
      <w:r w:rsidRPr="00425A09">
        <w:t xml:space="preserve">Ранняя профориентация в работе с дошкольниками - относительно новое направление в психологии и педагогике, которое связано с развитием эмоционального отношения учащихся к профессиональному миру, к получению знаний о разных профессиях, пробуждающее у них уважительное отношение к труду взрослых и расширяющее кругозор. Актуальность ранней профориентации дошкольников определяется тем, что современное дошкольное образование ориентируется на социокультурное развитие личности дошкольного возраста. В рамках профориентационной программы проекта дошкольники активно участвуют в региональном конкурсе «Промалимпикс», который проводится на базе ОУ.  Благодаря мероприятиям проекта, дошкольники погружаются в мир профессий.      </w:t>
      </w:r>
    </w:p>
    <w:p w:rsidR="00197C2D" w:rsidRPr="00425A09" w:rsidRDefault="00197C2D" w:rsidP="00420825">
      <w:pPr>
        <w:pStyle w:val="TableParagraph"/>
        <w:jc w:val="both"/>
      </w:pPr>
      <w:r w:rsidRPr="00425A09">
        <w:t>Первые навыки труда способствуют раннему проявлению у учащихся интереса и склонностей к конкретной профессии. Именно это направление работы в начальной школе реализуется повседневно и внедряется во все виды деятельности учебно-воспитательного процесса. Ранняя профориентация рассматривается не как ранний профессиональный выбор, а как формирование у обучающихся ценностно-смысловой компетенции запускающего механизма, который обеспечит успешное вхождение в социум и повлияет на дальнейшее профессиональное самоопределение.</w:t>
      </w:r>
    </w:p>
    <w:p w:rsidR="00197C2D" w:rsidRPr="00425A09" w:rsidRDefault="00197C2D" w:rsidP="00420825">
      <w:pPr>
        <w:pStyle w:val="TableParagraph"/>
        <w:ind w:firstLine="599"/>
        <w:jc w:val="both"/>
      </w:pPr>
      <w:r w:rsidRPr="00425A09">
        <w:rPr>
          <w:b/>
        </w:rPr>
        <w:t>Модель ранней профориентации на</w:t>
      </w:r>
      <w:r w:rsidRPr="00425A09">
        <w:t xml:space="preserve"> </w:t>
      </w:r>
      <w:r w:rsidRPr="00425A09">
        <w:rPr>
          <w:b/>
          <w:lang w:val="en-US"/>
        </w:rPr>
        <w:t>I</w:t>
      </w:r>
      <w:r w:rsidRPr="00425A09">
        <w:rPr>
          <w:b/>
        </w:rPr>
        <w:t xml:space="preserve"> этапе</w:t>
      </w:r>
      <w:r w:rsidRPr="00425A09">
        <w:t xml:space="preserve"> состоит из следующих направлений:</w:t>
      </w:r>
    </w:p>
    <w:p w:rsidR="00197C2D" w:rsidRPr="00425A09" w:rsidRDefault="00197C2D" w:rsidP="00420825">
      <w:pPr>
        <w:pStyle w:val="TableParagraph"/>
        <w:jc w:val="both"/>
      </w:pPr>
      <w:r w:rsidRPr="00425A09">
        <w:t>- проект «Очень дружные ребята -  школьники и дошколята»;</w:t>
      </w:r>
    </w:p>
    <w:p w:rsidR="00197C2D" w:rsidRPr="00425A09" w:rsidRDefault="00197C2D" w:rsidP="00420825">
      <w:pPr>
        <w:pStyle w:val="TableParagraph"/>
        <w:jc w:val="both"/>
      </w:pPr>
      <w:r w:rsidRPr="00425A09">
        <w:t>- участие в профориентационных конкурсах для дошкольников и учащихся начальной школы;</w:t>
      </w:r>
    </w:p>
    <w:p w:rsidR="00197C2D" w:rsidRPr="00425A09" w:rsidRDefault="00197C2D" w:rsidP="00420825">
      <w:pPr>
        <w:pStyle w:val="TableParagraph"/>
        <w:jc w:val="both"/>
      </w:pPr>
      <w:r w:rsidRPr="00425A09">
        <w:t>- включение в урочную деятельность элементов ранней профориентации (в рамках АООП на уроках «Окружающий природный мир», «Окружающий социальный мир», «Домоводство», «Труд (технология)»);</w:t>
      </w:r>
    </w:p>
    <w:p w:rsidR="00197C2D" w:rsidRPr="00425A09" w:rsidRDefault="00197C2D" w:rsidP="00420825">
      <w:pPr>
        <w:pStyle w:val="TableParagraph"/>
        <w:jc w:val="both"/>
      </w:pPr>
      <w:r w:rsidRPr="00425A09">
        <w:t>- организация речевой среды с элементами профориентационной направленности;</w:t>
      </w:r>
    </w:p>
    <w:p w:rsidR="00197C2D" w:rsidRPr="00425A09" w:rsidRDefault="00197C2D" w:rsidP="00420825">
      <w:pPr>
        <w:pStyle w:val="TableParagraph"/>
        <w:jc w:val="both"/>
      </w:pPr>
      <w:r w:rsidRPr="00425A09">
        <w:t xml:space="preserve">- создание авторских лэпбуков профессий для дошкольников и учащихся начальной школы. </w:t>
      </w:r>
    </w:p>
    <w:p w:rsidR="00197C2D" w:rsidRPr="00425A09" w:rsidRDefault="00197C2D" w:rsidP="00420825">
      <w:pPr>
        <w:pStyle w:val="TableParagraph"/>
        <w:jc w:val="both"/>
      </w:pPr>
      <w:r w:rsidRPr="00425A09">
        <w:lastRenderedPageBreak/>
        <w:t xml:space="preserve">      Профориентация на этом этапе – это не выбор профессии, а ознакомление учащихся с разными видами профессий. </w:t>
      </w:r>
      <w:r w:rsidRPr="00425A09">
        <w:rPr>
          <w:kern w:val="2"/>
          <w14:ligatures w14:val="standardContextual"/>
        </w:rPr>
        <w:t xml:space="preserve">На начальной ступени профориентационные элементы включены в рабочие программы урочной и внеурочной деятельности. В проект ранней профориентации в начальной школе вовлечены все учащиеся. </w:t>
      </w:r>
      <w:r w:rsidRPr="00425A09">
        <w:t>Они принимают участие в районных, городских и всероссийских чемпионатах по ранней профориентации, в которых обучающиеся по АООП УО (ИН) ТМНР вариант 2 имеют равные условия со своими ровесниками, осваивающими АООП ЛУО (ИН) вариант 1.</w:t>
      </w:r>
    </w:p>
    <w:p w:rsidR="00197C2D" w:rsidRPr="00425A09" w:rsidRDefault="00197C2D" w:rsidP="00420825">
      <w:pPr>
        <w:pStyle w:val="TableParagraph"/>
        <w:jc w:val="both"/>
      </w:pPr>
      <w:r w:rsidRPr="00425A09">
        <w:t xml:space="preserve">       </w:t>
      </w:r>
      <w:r w:rsidRPr="00425A09">
        <w:rPr>
          <w:kern w:val="2"/>
          <w14:ligatures w14:val="standardContextual"/>
        </w:rPr>
        <w:t xml:space="preserve">Основные конкурсы, в которых принимают участие обучающиеся </w:t>
      </w:r>
      <w:r w:rsidRPr="00425A09">
        <w:rPr>
          <w:kern w:val="2"/>
          <w:lang w:val="en-US"/>
          <w14:ligatures w14:val="standardContextual"/>
        </w:rPr>
        <w:t>I</w:t>
      </w:r>
      <w:r w:rsidRPr="00425A09">
        <w:rPr>
          <w:kern w:val="2"/>
          <w14:ligatures w14:val="standardContextual"/>
        </w:rPr>
        <w:t xml:space="preserve"> этапа, это: районный чемпионат «Абилимпикс. Начало», «Промалимпикс», который проводится в рамках регионального чемпионата «Абилимпикс», городской чемпионат «Умения юных «Кидс», и Всероссийский чемпионат форсайт «Новое измерение».  Подготовка и участие в профориентационных конкурсах позволяют расширить знания учащихся начальной школы о разнообразии профессий. С этой целью в рекреациях и коридорах школы оформлены</w:t>
      </w:r>
      <w:r w:rsidR="00157657" w:rsidRPr="00425A09">
        <w:rPr>
          <w:kern w:val="2"/>
          <w14:ligatures w14:val="standardContextual"/>
        </w:rPr>
        <w:t xml:space="preserve"> специальные зоны</w:t>
      </w:r>
      <w:r w:rsidRPr="00425A09">
        <w:rPr>
          <w:kern w:val="2"/>
          <w14:ligatures w14:val="standardContextual"/>
        </w:rPr>
        <w:t xml:space="preserve"> по ознакомлению с профессиями, в которые включены наглядные авторские материалы, игровые модули, дидактические игры. Специально созданная речевая среда способствует развитию познавательного интереса, обогащению представлений учащихся о многообразии человеческого труда, развитию навыков общения и сотрудничества, положительного отношения к труду. В коррекционную работу включены специалисты Службы психолого-педагогического </w:t>
      </w:r>
      <w:proofErr w:type="spellStart"/>
      <w:r w:rsidRPr="00425A09">
        <w:rPr>
          <w:kern w:val="2"/>
          <w14:ligatures w14:val="standardContextual"/>
        </w:rPr>
        <w:t>соповождения</w:t>
      </w:r>
      <w:proofErr w:type="spellEnd"/>
      <w:r w:rsidRPr="00425A09">
        <w:rPr>
          <w:kern w:val="2"/>
          <w14:ligatures w14:val="standardContextual"/>
        </w:rPr>
        <w:t xml:space="preserve">, включающие в работу профориентационные элементы через авторские методические пособия - </w:t>
      </w:r>
      <w:proofErr w:type="spellStart"/>
      <w:r w:rsidRPr="00425A09">
        <w:rPr>
          <w:kern w:val="2"/>
          <w14:ligatures w14:val="standardContextual"/>
        </w:rPr>
        <w:t>лэпбуки</w:t>
      </w:r>
      <w:proofErr w:type="spellEnd"/>
      <w:r w:rsidRPr="00425A09">
        <w:rPr>
          <w:kern w:val="2"/>
          <w14:ligatures w14:val="standardContextual"/>
        </w:rPr>
        <w:t xml:space="preserve">. </w:t>
      </w:r>
      <w:proofErr w:type="spellStart"/>
      <w:r w:rsidRPr="00425A09">
        <w:t>Лэпбук</w:t>
      </w:r>
      <w:proofErr w:type="spellEnd"/>
      <w:r w:rsidRPr="00425A09">
        <w:t xml:space="preserve"> «Профессии» знакомит учащихся с наиболее актуальными для них направлениями деятельности. </w:t>
      </w:r>
    </w:p>
    <w:p w:rsidR="00197C2D" w:rsidRPr="00425A09" w:rsidRDefault="00197C2D" w:rsidP="00420825">
      <w:pPr>
        <w:pStyle w:val="TableParagraph"/>
        <w:jc w:val="both"/>
        <w:rPr>
          <w:kern w:val="2"/>
          <w14:ligatures w14:val="standardContextual"/>
        </w:rPr>
      </w:pPr>
      <w:r w:rsidRPr="00425A09">
        <w:rPr>
          <w:kern w:val="2"/>
          <w14:ligatures w14:val="standardContextual"/>
        </w:rPr>
        <w:t>Все трудовое обучение в ГБОУ школа № 17 организовано в соответствии с</w:t>
      </w:r>
      <w:r w:rsidRPr="00425A09">
        <w:t xml:space="preserve"> </w:t>
      </w:r>
      <w:r w:rsidRPr="00425A09">
        <w:rPr>
          <w:kern w:val="2"/>
          <w14:ligatures w14:val="standardContextual"/>
        </w:rPr>
        <w:t>Приказом Министерства образования и науки Российской Федерации от 2 июля 2013 г. N 513 «Об утверждении перечня профессий рабочих, должностей служащих, по которым осуществляется профессиональное обучение» (далее – Приказ № 513).</w:t>
      </w:r>
    </w:p>
    <w:p w:rsidR="00197C2D" w:rsidRPr="00425A09" w:rsidRDefault="00197C2D" w:rsidP="00420825">
      <w:pPr>
        <w:pStyle w:val="TableParagraph"/>
        <w:jc w:val="both"/>
      </w:pPr>
      <w:r w:rsidRPr="00425A09">
        <w:t xml:space="preserve">  Главным в выборе профессии для учащихся с УО (ИН) является не только желание, а умения и способности. Это связано с психофизическими особенностями развития. Поэтому задача школы - подготовить их к осознанному выбору профессии ручного труда и привлечь к этому родителей обучающихся.</w:t>
      </w:r>
    </w:p>
    <w:p w:rsidR="00197C2D" w:rsidRPr="00425A09" w:rsidRDefault="00197C2D" w:rsidP="00420825">
      <w:pPr>
        <w:pStyle w:val="TableParagraph"/>
        <w:jc w:val="both"/>
        <w:rPr>
          <w:color w:val="000000"/>
          <w:shd w:val="clear" w:color="auto" w:fill="FFFFFF"/>
          <w:lang w:eastAsia="ru-RU"/>
        </w:rPr>
      </w:pPr>
      <w:r w:rsidRPr="00425A09">
        <w:rPr>
          <w:color w:val="000000"/>
          <w:shd w:val="clear" w:color="auto" w:fill="FFFFFF"/>
          <w:lang w:eastAsia="ru-RU"/>
        </w:rPr>
        <w:t xml:space="preserve"> После окончания школы или обучения в колледже такие подростки в силу различных причин психологического и социального характера недостаточно мотивированы на трудоустройство, с неуверенностью относятся к перспективе своей профессиональной деятельности. Именно поэтому в образовательном учреждении созданы условия, повышающие их мотивацию на дальнейшее обучение и трудоустройство по специальностям ручного труда. </w:t>
      </w:r>
    </w:p>
    <w:p w:rsidR="00197C2D" w:rsidRPr="00425A09" w:rsidRDefault="00197C2D" w:rsidP="00420825">
      <w:pPr>
        <w:pStyle w:val="TableParagraph"/>
        <w:ind w:firstLine="599"/>
        <w:jc w:val="both"/>
      </w:pPr>
      <w:r w:rsidRPr="00425A09">
        <w:rPr>
          <w:b/>
        </w:rPr>
        <w:t xml:space="preserve">На </w:t>
      </w:r>
      <w:r w:rsidRPr="00425A09">
        <w:rPr>
          <w:b/>
          <w:lang w:val="en-US"/>
        </w:rPr>
        <w:t>II</w:t>
      </w:r>
      <w:r w:rsidRPr="00425A09">
        <w:rPr>
          <w:b/>
        </w:rPr>
        <w:t xml:space="preserve"> этапе</w:t>
      </w:r>
      <w:r w:rsidRPr="00425A09">
        <w:t xml:space="preserve"> </w:t>
      </w:r>
      <w:proofErr w:type="spellStart"/>
      <w:r w:rsidRPr="00425A09">
        <w:t>профориентационная</w:t>
      </w:r>
      <w:proofErr w:type="spellEnd"/>
      <w:r w:rsidRPr="00425A09">
        <w:t xml:space="preserve"> работа реализуется через проект «Из школы с профессией», который предоставляет возможность освоить   и «примерить на себя» доступные профессии. Идея проекта «Из школы с профессией» - в формировании у обучающихся готовности к </w:t>
      </w:r>
      <w:r w:rsidR="00B234AE" w:rsidRPr="00425A09">
        <w:t>свободному профессиональному</w:t>
      </w:r>
      <w:r w:rsidRPr="00425A09">
        <w:t xml:space="preserve"> самоопределению в соответствии со своими психофизическими возможностями. </w:t>
      </w:r>
      <w:r w:rsidRPr="00425A09">
        <w:rPr>
          <w:color w:val="000000"/>
          <w:shd w:val="clear" w:color="auto" w:fill="FFFFFF"/>
          <w:lang w:eastAsia="ru-RU"/>
        </w:rPr>
        <w:t>Мониторинг участия в соревнованиях профориентационной направленности, профессиональных пробах и чемпионатах для лиц с инвалидностью показал соответствие учащихся уровню выбранных профилей обучения. П</w:t>
      </w:r>
      <w:r w:rsidRPr="00425A09">
        <w:t>рофили</w:t>
      </w:r>
      <w:r w:rsidRPr="00425A09">
        <w:rPr>
          <w:spacing w:val="-2"/>
        </w:rPr>
        <w:t xml:space="preserve"> </w:t>
      </w:r>
      <w:r w:rsidRPr="00425A09">
        <w:t xml:space="preserve">обучения: «Швейное дело», «Устройство и оборудование санитарно-технического водоснабжения», «Поварское дело» являются востребованными у обучающихся и их родителей.   </w:t>
      </w:r>
    </w:p>
    <w:p w:rsidR="00197C2D" w:rsidRPr="00425A09" w:rsidRDefault="00197C2D" w:rsidP="00420825">
      <w:pPr>
        <w:pStyle w:val="TableParagraph"/>
        <w:jc w:val="both"/>
      </w:pPr>
      <w:r w:rsidRPr="00425A09">
        <w:t>Актуальность профиля «Поварское дело» обусловлена</w:t>
      </w:r>
      <w:r w:rsidRPr="00425A09">
        <w:rPr>
          <w:color w:val="000000"/>
        </w:rPr>
        <w:t xml:space="preserve"> расширением сетей быстрого питания, требующих непрерывной работы нескольких специалистов (</w:t>
      </w:r>
      <w:r w:rsidRPr="00425A09">
        <w:t>помощников повара, кухонных рабочих) и повышенным интересом учащихся и их родителей к этому виду деятельности</w:t>
      </w:r>
      <w:r w:rsidRPr="00425A09">
        <w:rPr>
          <w:color w:val="000000"/>
        </w:rPr>
        <w:t>.</w:t>
      </w:r>
      <w:r w:rsidR="00DD6B33" w:rsidRPr="00425A09">
        <w:rPr>
          <w:color w:val="000000"/>
        </w:rPr>
        <w:t xml:space="preserve"> Участие в федеральном проекте «Современная школа» национального проекта «</w:t>
      </w:r>
      <w:r w:rsidR="006B427F" w:rsidRPr="00425A09">
        <w:rPr>
          <w:color w:val="000000"/>
        </w:rPr>
        <w:t>Образование» по направлению «</w:t>
      </w:r>
      <w:proofErr w:type="spellStart"/>
      <w:r w:rsidR="006B427F" w:rsidRPr="00425A09">
        <w:rPr>
          <w:color w:val="000000"/>
        </w:rPr>
        <w:t>Доброшкола</w:t>
      </w:r>
      <w:proofErr w:type="spellEnd"/>
      <w:r w:rsidR="006B427F" w:rsidRPr="00425A09">
        <w:rPr>
          <w:color w:val="000000"/>
        </w:rPr>
        <w:t>» позволило</w:t>
      </w:r>
      <w:r w:rsidR="00DD6B33" w:rsidRPr="00425A09">
        <w:rPr>
          <w:color w:val="000000"/>
        </w:rPr>
        <w:t xml:space="preserve"> модернизировать</w:t>
      </w:r>
      <w:r w:rsidRPr="00425A09">
        <w:rPr>
          <w:color w:val="000000"/>
        </w:rPr>
        <w:t xml:space="preserve"> кабинет для углублённого изучения профиля «Поварское дело» для учащихся с </w:t>
      </w:r>
      <w:r w:rsidRPr="00425A09">
        <w:t>УО (ИН)</w:t>
      </w:r>
      <w:r w:rsidRPr="00425A09">
        <w:rPr>
          <w:color w:val="000000"/>
        </w:rPr>
        <w:t xml:space="preserve">. </w:t>
      </w:r>
      <w:r w:rsidRPr="00425A09">
        <w:t xml:space="preserve">Определенный процент выпускников школы делает выбор в пользу специальностей «Повар», «Помощник повара», «Кондитер», «Кухонный работник». Выпускники ОУ работают </w:t>
      </w:r>
      <w:r w:rsidR="006B427F" w:rsidRPr="00425A09">
        <w:t xml:space="preserve">в </w:t>
      </w:r>
      <w:r w:rsidR="009570D1" w:rsidRPr="00425A09">
        <w:t>школьных столовых и</w:t>
      </w:r>
      <w:r w:rsidRPr="00425A09">
        <w:t xml:space="preserve"> ресторанах быстрого питания.  В 2023 году петербургские работодатели разместили в сфере общественного питания почти 70 000 новых вакансий — это превышает показатели 2022 года на 38%. Самые востребованные специалисты на рынке труда – профессии рабочего: повар, помощники повара, кондитеры и т.п.   </w:t>
      </w:r>
    </w:p>
    <w:p w:rsidR="00197C2D" w:rsidRPr="00425A09" w:rsidRDefault="00197C2D" w:rsidP="00420825">
      <w:pPr>
        <w:pStyle w:val="TableParagraph"/>
        <w:jc w:val="both"/>
        <w:rPr>
          <w:color w:val="000000"/>
          <w:shd w:val="clear" w:color="auto" w:fill="FFFFFF"/>
        </w:rPr>
      </w:pPr>
      <w:r w:rsidRPr="00425A09">
        <w:t xml:space="preserve"> </w:t>
      </w:r>
      <w:r w:rsidRPr="00425A09">
        <w:rPr>
          <w:color w:val="000000"/>
        </w:rPr>
        <w:t xml:space="preserve">В связи с тем, что многие западные компании ушли с российского рынка, а спрос на качественную одежду остался, отечественные предприниматели открывают швейные производства, ателье по пошиву и ремонту одежды. Таким образом, возрастает потребность в специалистах профиля «Швейное дело». </w:t>
      </w:r>
      <w:r w:rsidRPr="00425A09">
        <w:t xml:space="preserve">В соответствии с Приказом №513 для обучающихся с УО (ИН) одним из </w:t>
      </w:r>
      <w:r w:rsidRPr="00425A09">
        <w:lastRenderedPageBreak/>
        <w:t>доступных направлений профильного обучения является «Швейное дело». В ОУ имеется необходимая материально – техническая база и осуществляется сотрудничество с Санкт-Петербургским государственным бюджетным профессиональным образовательным учреждением «К</w:t>
      </w:r>
      <w:r w:rsidRPr="00425A09">
        <w:rPr>
          <w:color w:val="000000"/>
          <w:shd w:val="clear" w:color="auto" w:fill="FFFFFF"/>
        </w:rPr>
        <w:t xml:space="preserve">олледж Петербургской моды» (далее - Колледж), который ориентирован на подготовку рабочих кадров и специалистов в области швейного дела. Совместная работа и взаимодействие школы и колледжа происходит по созданной модели, где есть пересечение интересов: совершенствование профориентационной работы, тематические мастер – классы, профессиональные пробы. </w:t>
      </w:r>
    </w:p>
    <w:p w:rsidR="00197C2D" w:rsidRPr="00425A09" w:rsidRDefault="00197C2D" w:rsidP="00420825">
      <w:pPr>
        <w:pStyle w:val="TableParagraph"/>
        <w:ind w:firstLine="599"/>
        <w:jc w:val="both"/>
        <w:rPr>
          <w:color w:val="000000"/>
          <w:shd w:val="clear" w:color="auto" w:fill="FFFFFF"/>
        </w:rPr>
      </w:pPr>
      <w:r w:rsidRPr="00425A09">
        <w:rPr>
          <w:color w:val="000000"/>
          <w:shd w:val="clear" w:color="auto" w:fill="FFFFFF"/>
        </w:rPr>
        <w:t xml:space="preserve">На </w:t>
      </w:r>
      <w:r w:rsidRPr="00425A09">
        <w:rPr>
          <w:b/>
          <w:color w:val="000000"/>
          <w:shd w:val="clear" w:color="auto" w:fill="FFFFFF"/>
          <w:lang w:val="en-US"/>
        </w:rPr>
        <w:t>III</w:t>
      </w:r>
      <w:r w:rsidRPr="00425A09">
        <w:rPr>
          <w:b/>
          <w:color w:val="000000"/>
          <w:shd w:val="clear" w:color="auto" w:fill="FFFFFF"/>
        </w:rPr>
        <w:t xml:space="preserve"> этапе</w:t>
      </w:r>
      <w:r w:rsidRPr="00425A09">
        <w:rPr>
          <w:color w:val="000000"/>
          <w:shd w:val="clear" w:color="auto" w:fill="FFFFFF"/>
        </w:rPr>
        <w:t xml:space="preserve"> обучения реализуется модель «</w:t>
      </w:r>
      <w:r w:rsidRPr="00425A09">
        <w:t>Социальное партнерство школы и колледжа» как многоуровневая система, направленная на создание инклюзивной образовательной среды.</w:t>
      </w:r>
    </w:p>
    <w:p w:rsidR="00197C2D" w:rsidRPr="00425A09" w:rsidRDefault="00197C2D" w:rsidP="00420825">
      <w:pPr>
        <w:pStyle w:val="TableParagraph"/>
        <w:jc w:val="both"/>
        <w:rPr>
          <w:b/>
          <w:bCs/>
        </w:rPr>
      </w:pPr>
      <w:r w:rsidRPr="00425A09">
        <w:rPr>
          <w:b/>
          <w:bCs/>
        </w:rPr>
        <w:t>1. Уровень учреждений</w:t>
      </w:r>
    </w:p>
    <w:p w:rsidR="00197C2D" w:rsidRPr="00425A09" w:rsidRDefault="00197C2D" w:rsidP="00420825">
      <w:pPr>
        <w:pStyle w:val="TableParagraph"/>
        <w:jc w:val="both"/>
      </w:pPr>
      <w:r w:rsidRPr="00425A09">
        <w:rPr>
          <w:b/>
          <w:bCs/>
        </w:rPr>
        <w:t>Школа</w:t>
      </w:r>
      <w:r w:rsidRPr="00425A09">
        <w:rPr>
          <w:b/>
        </w:rPr>
        <w:t>:</w:t>
      </w:r>
      <w:r w:rsidRPr="00425A09">
        <w:t xml:space="preserve"> Программы АООП (по трудовому обучению – «Швейное дело», в том числе индивидуальные образовательные маршруты). Поддержка специалистов (психологи, логопеды, дефектологи). Включение родителей.</w:t>
      </w:r>
    </w:p>
    <w:p w:rsidR="00197C2D" w:rsidRPr="00425A09" w:rsidRDefault="00197C2D" w:rsidP="00420825">
      <w:pPr>
        <w:pStyle w:val="TableParagraph"/>
        <w:jc w:val="both"/>
      </w:pPr>
      <w:r w:rsidRPr="00425A09">
        <w:rPr>
          <w:b/>
          <w:bCs/>
        </w:rPr>
        <w:t>Колледж</w:t>
      </w:r>
      <w:r w:rsidRPr="00425A09">
        <w:rPr>
          <w:b/>
        </w:rPr>
        <w:t>:</w:t>
      </w:r>
      <w:r w:rsidRPr="00425A09">
        <w:t xml:space="preserve"> Адаптация образовательных программ, наличие специалистов по работе с ОВЗ.</w:t>
      </w:r>
    </w:p>
    <w:p w:rsidR="00197C2D" w:rsidRPr="00425A09" w:rsidRDefault="00197C2D" w:rsidP="00420825">
      <w:pPr>
        <w:pStyle w:val="TableParagraph"/>
        <w:jc w:val="both"/>
        <w:rPr>
          <w:b/>
          <w:bCs/>
        </w:rPr>
      </w:pPr>
      <w:r w:rsidRPr="00425A09">
        <w:rPr>
          <w:b/>
          <w:bCs/>
        </w:rPr>
        <w:t>2. Уровень педагогов:</w:t>
      </w:r>
    </w:p>
    <w:p w:rsidR="00197C2D" w:rsidRPr="00425A09" w:rsidRDefault="00197C2D" w:rsidP="00420825">
      <w:pPr>
        <w:pStyle w:val="TableParagraph"/>
        <w:jc w:val="both"/>
      </w:pPr>
      <w:r w:rsidRPr="00425A09">
        <w:rPr>
          <w:b/>
          <w:bCs/>
        </w:rPr>
        <w:t>Обмен опытом и методиками</w:t>
      </w:r>
      <w:r w:rsidRPr="00425A09">
        <w:t>: Организация мастер-классов для учителей и преподавателей. Совместное посещение учащимися и учителями Дней открытых дверей. Колледж готовит выездные мероприятия в образовательную организацию с целью представления своего опыта.      Экскурсии на швейные предприятия.</w:t>
      </w:r>
    </w:p>
    <w:p w:rsidR="00197C2D" w:rsidRPr="00425A09" w:rsidRDefault="00197C2D" w:rsidP="00420825">
      <w:pPr>
        <w:pStyle w:val="TableParagraph"/>
        <w:jc w:val="both"/>
        <w:rPr>
          <w:b/>
          <w:bCs/>
        </w:rPr>
      </w:pPr>
      <w:r w:rsidRPr="00425A09">
        <w:rPr>
          <w:b/>
          <w:bCs/>
        </w:rPr>
        <w:t>3. Уровень учащихся:</w:t>
      </w:r>
    </w:p>
    <w:p w:rsidR="00197C2D" w:rsidRPr="00425A09" w:rsidRDefault="00197C2D" w:rsidP="00420825">
      <w:pPr>
        <w:pStyle w:val="TableParagraph"/>
        <w:jc w:val="both"/>
      </w:pPr>
      <w:r w:rsidRPr="00425A09">
        <w:rPr>
          <w:b/>
          <w:bCs/>
        </w:rPr>
        <w:t>Совместные мероприятия</w:t>
      </w:r>
      <w:r w:rsidRPr="00425A09">
        <w:t>: Участие в городском конкурсе «На пике моды». Открытый районный конкурс «Модный приговор». Экскурсии на швейные предприятия, организованные Колледж. Выбор профессии «Швея».</w:t>
      </w:r>
    </w:p>
    <w:p w:rsidR="00197C2D" w:rsidRPr="00425A09" w:rsidRDefault="00197C2D" w:rsidP="00420825">
      <w:pPr>
        <w:pStyle w:val="TableParagraph"/>
        <w:jc w:val="both"/>
        <w:rPr>
          <w:b/>
          <w:bCs/>
        </w:rPr>
      </w:pPr>
      <w:r w:rsidRPr="00425A09">
        <w:rPr>
          <w:b/>
          <w:bCs/>
        </w:rPr>
        <w:t>Наставничество</w:t>
      </w:r>
      <w:r w:rsidRPr="00425A09">
        <w:rPr>
          <w:b/>
        </w:rPr>
        <w:t>:</w:t>
      </w:r>
      <w:r w:rsidRPr="00425A09">
        <w:t xml:space="preserve"> Программы поддержки, где студенты колледжа (выпускники школы, обучающиеся в Колледж) становятся наставниками для старшеклассников, обучающихся в ОУ. Преподаватели колледжа являются членами жюри на совместных конкурсах. </w:t>
      </w:r>
    </w:p>
    <w:p w:rsidR="00197C2D" w:rsidRPr="00425A09" w:rsidRDefault="00197C2D" w:rsidP="00420825">
      <w:pPr>
        <w:pStyle w:val="TableParagraph"/>
        <w:jc w:val="both"/>
        <w:rPr>
          <w:b/>
          <w:bCs/>
        </w:rPr>
      </w:pPr>
      <w:r w:rsidRPr="00425A09">
        <w:rPr>
          <w:b/>
          <w:bCs/>
        </w:rPr>
        <w:t>4. Уровень семьи:</w:t>
      </w:r>
    </w:p>
    <w:p w:rsidR="00197C2D" w:rsidRPr="00425A09" w:rsidRDefault="00197C2D" w:rsidP="00420825">
      <w:pPr>
        <w:pStyle w:val="TableParagraph"/>
        <w:jc w:val="both"/>
      </w:pPr>
      <w:r w:rsidRPr="00425A09">
        <w:rPr>
          <w:b/>
          <w:bCs/>
        </w:rPr>
        <w:t>Информирование и поддержка родителей</w:t>
      </w:r>
      <w:r w:rsidRPr="00425A09">
        <w:rPr>
          <w:b/>
        </w:rPr>
        <w:t>:</w:t>
      </w:r>
      <w:r w:rsidRPr="00425A09">
        <w:t xml:space="preserve"> Создание консультационных часов, информирование родителей о возможностях дальнейшего обучения в системе СПО. Получение профессии «Швея». Востребованность на рынке труда. Работа с школьным сайтом, ссылка «Профориентация». </w:t>
      </w:r>
      <w:hyperlink r:id="rId6" w:history="1">
        <w:r w:rsidRPr="00425A09">
          <w:rPr>
            <w:rStyle w:val="a5"/>
            <w:sz w:val="24"/>
            <w:szCs w:val="24"/>
          </w:rPr>
          <w:t>http://proforientacija.ru/</w:t>
        </w:r>
      </w:hyperlink>
      <w:r w:rsidRPr="00425A09">
        <w:t xml:space="preserve"> </w:t>
      </w:r>
    </w:p>
    <w:p w:rsidR="00197C2D" w:rsidRPr="00425A09" w:rsidRDefault="00197C2D" w:rsidP="00420825">
      <w:pPr>
        <w:pStyle w:val="TableParagraph"/>
        <w:jc w:val="both"/>
      </w:pPr>
      <w:r w:rsidRPr="00425A09">
        <w:rPr>
          <w:b/>
          <w:bCs/>
        </w:rPr>
        <w:t>Совместные родительские собрания</w:t>
      </w:r>
      <w:r w:rsidRPr="00425A09">
        <w:rPr>
          <w:b/>
        </w:rPr>
        <w:t>:</w:t>
      </w:r>
      <w:r w:rsidRPr="00425A09">
        <w:t xml:space="preserve"> Приглашение преподавателей колледжа для обсуждения вопросов и проблем, с которыми сталкиваются родители при выборе профессии для детей с ИН и инвалидностью. </w:t>
      </w:r>
    </w:p>
    <w:p w:rsidR="00197C2D" w:rsidRPr="00425A09" w:rsidRDefault="00197C2D" w:rsidP="00420825">
      <w:pPr>
        <w:pStyle w:val="TableParagraph"/>
        <w:jc w:val="both"/>
        <w:rPr>
          <w:b/>
          <w:bCs/>
        </w:rPr>
      </w:pPr>
      <w:r w:rsidRPr="00425A09">
        <w:rPr>
          <w:b/>
          <w:bCs/>
        </w:rPr>
        <w:t xml:space="preserve">     6. Интеграция с процессом трудоустройства:</w:t>
      </w:r>
    </w:p>
    <w:p w:rsidR="00197C2D" w:rsidRPr="00425A09" w:rsidRDefault="00197C2D" w:rsidP="00420825">
      <w:pPr>
        <w:pStyle w:val="TableParagraph"/>
        <w:jc w:val="both"/>
      </w:pPr>
      <w:r w:rsidRPr="00425A09">
        <w:rPr>
          <w:b/>
          <w:bCs/>
        </w:rPr>
        <w:t xml:space="preserve"> Сотрудничество с работодателями: </w:t>
      </w:r>
      <w:r w:rsidRPr="00425A09">
        <w:t xml:space="preserve">Установлены партнерства с       местными предприятиями для трудоустройства выпускников. Разработана программа профориентации. </w:t>
      </w:r>
      <w:proofErr w:type="gramStart"/>
      <w:r w:rsidRPr="00425A09">
        <w:t>Оказывается</w:t>
      </w:r>
      <w:proofErr w:type="gramEnd"/>
      <w:r w:rsidRPr="00425A09">
        <w:t xml:space="preserve"> помощь учащимся в осознанном выборе профессии «Швея».</w:t>
      </w:r>
    </w:p>
    <w:p w:rsidR="00197C2D" w:rsidRPr="00425A09" w:rsidRDefault="00197C2D" w:rsidP="00420825">
      <w:pPr>
        <w:pStyle w:val="TableParagraph"/>
        <w:jc w:val="both"/>
      </w:pPr>
      <w:r w:rsidRPr="00425A09">
        <w:t xml:space="preserve">  98% ОУ поступают для дальнейшего обучения в Колледж.</w:t>
      </w:r>
    </w:p>
    <w:p w:rsidR="00197C2D" w:rsidRPr="00425A09" w:rsidRDefault="00197C2D" w:rsidP="00420825">
      <w:pPr>
        <w:pStyle w:val="TableParagraph"/>
        <w:jc w:val="both"/>
      </w:pPr>
      <w:r w:rsidRPr="00425A09">
        <w:t xml:space="preserve">  60% выпускников Колледжа работают по специальности на профильных фабриках и ателье города. </w:t>
      </w:r>
    </w:p>
    <w:p w:rsidR="00197C2D" w:rsidRPr="00425A09" w:rsidRDefault="00197C2D" w:rsidP="00420825">
      <w:pPr>
        <w:pStyle w:val="TableParagraph"/>
        <w:ind w:firstLine="599"/>
        <w:jc w:val="both"/>
        <w:rPr>
          <w:color w:val="000000"/>
          <w:shd w:val="clear" w:color="auto" w:fill="FFFFFF"/>
          <w:lang w:eastAsia="ru-RU"/>
        </w:rPr>
      </w:pPr>
      <w:r w:rsidRPr="00425A09">
        <w:rPr>
          <w:color w:val="000000"/>
          <w:shd w:val="clear" w:color="auto" w:fill="FFFFFF"/>
        </w:rPr>
        <w:t xml:space="preserve"> </w:t>
      </w:r>
      <w:r w:rsidR="00DD6B33" w:rsidRPr="00425A09">
        <w:rPr>
          <w:color w:val="000000"/>
          <w:shd w:val="clear" w:color="auto" w:fill="FFFFFF"/>
          <w:lang w:eastAsia="ru-RU"/>
        </w:rPr>
        <w:t>В школе</w:t>
      </w:r>
      <w:r w:rsidRPr="00425A09">
        <w:rPr>
          <w:color w:val="000000"/>
          <w:shd w:val="clear" w:color="auto" w:fill="FFFFFF"/>
          <w:lang w:eastAsia="ru-RU"/>
        </w:rPr>
        <w:t xml:space="preserve"> имеет</w:t>
      </w:r>
      <w:r w:rsidR="00DD6B33" w:rsidRPr="00425A09">
        <w:rPr>
          <w:color w:val="000000"/>
          <w:shd w:val="clear" w:color="auto" w:fill="FFFFFF"/>
          <w:lang w:eastAsia="ru-RU"/>
        </w:rPr>
        <w:t>ся</w:t>
      </w:r>
      <w:r w:rsidRPr="00425A09">
        <w:rPr>
          <w:color w:val="000000"/>
          <w:shd w:val="clear" w:color="auto" w:fill="FFFFFF"/>
          <w:lang w:eastAsia="ru-RU"/>
        </w:rPr>
        <w:t xml:space="preserve"> положительный опыт обучения и трудоустройства выпускников с </w:t>
      </w:r>
      <w:r w:rsidRPr="00425A09">
        <w:t>УО вариант 1</w:t>
      </w:r>
      <w:r w:rsidRPr="00425A09">
        <w:rPr>
          <w:color w:val="000000"/>
          <w:shd w:val="clear" w:color="auto" w:fill="FFFFFF"/>
          <w:lang w:eastAsia="ru-RU"/>
        </w:rPr>
        <w:t xml:space="preserve">. Успех   трудоустройства выпускников объясняется наличием качественного обучения, обеспечением сопровождения на пути к профессиональной деятельности. Благодаря высокой подготовке на уроках технологии «Швейное дело», выпускники особенно востребованы в </w:t>
      </w:r>
      <w:r w:rsidRPr="00425A09">
        <w:rPr>
          <w:color w:val="000000"/>
          <w:shd w:val="clear" w:color="auto" w:fill="FFFFFF"/>
        </w:rPr>
        <w:t xml:space="preserve">Колледже, куда их </w:t>
      </w:r>
      <w:r w:rsidR="006B427F" w:rsidRPr="00425A09">
        <w:rPr>
          <w:color w:val="000000"/>
          <w:shd w:val="clear" w:color="auto" w:fill="FFFFFF"/>
        </w:rPr>
        <w:t>принимают вне</w:t>
      </w:r>
      <w:r w:rsidRPr="00425A09">
        <w:rPr>
          <w:color w:val="000000"/>
          <w:shd w:val="clear" w:color="auto" w:fill="FFFFFF"/>
        </w:rPr>
        <w:t xml:space="preserve"> конкурса, так как у каждого есть портфолио достижений, с</w:t>
      </w:r>
      <w:r w:rsidRPr="00425A09">
        <w:rPr>
          <w:shd w:val="clear" w:color="auto" w:fill="FFFFFF"/>
        </w:rPr>
        <w:t>формированное на протяжении всего периода обучения. Востребованность на рынке труда специальностей «Швея» и «Портной» открывает перед выпускниками колледжа большие возможности.</w:t>
      </w:r>
      <w:r w:rsidRPr="00425A09">
        <w:rPr>
          <w:lang w:eastAsia="ru-RU"/>
        </w:rPr>
        <w:t xml:space="preserve"> Мониторинг рынка труда показал, востребованность данной специальности растёт.</w:t>
      </w:r>
    </w:p>
    <w:p w:rsidR="00197C2D" w:rsidRPr="00425A09" w:rsidRDefault="00197C2D" w:rsidP="00420825">
      <w:pPr>
        <w:pStyle w:val="TableParagraph"/>
        <w:jc w:val="both"/>
      </w:pPr>
      <w:r w:rsidRPr="00425A09">
        <w:t xml:space="preserve"> </w:t>
      </w:r>
      <w:r w:rsidRPr="00425A09">
        <w:rPr>
          <w:shd w:val="clear" w:color="auto" w:fill="FFFFFF"/>
        </w:rPr>
        <w:t xml:space="preserve">В данный момент в Санкт- Петербурге строится очень много нового жилья.  В таких условиях спрос на услуги рабочих жилищно-коммунального хозяйства сильно возрастает. </w:t>
      </w:r>
      <w:r w:rsidRPr="00425A09">
        <w:t xml:space="preserve"> Это является </w:t>
      </w:r>
      <w:r w:rsidRPr="00425A09">
        <w:rPr>
          <w:shd w:val="clear" w:color="auto" w:fill="FFFFFF"/>
        </w:rPr>
        <w:t xml:space="preserve">одной из главных причин востребованности работников санитарно-технических устройств в настоящем и будущем. Рабочие санитарно-технических устройств занимаются монтажом и ремонтом водопровода, канализации, а также иной работой, связанной с обеспечением комфорта в доме. В связи с этим в рамках участия в </w:t>
      </w:r>
      <w:r w:rsidRPr="00425A09">
        <w:rPr>
          <w:lang w:eastAsia="ru-RU"/>
        </w:rPr>
        <w:t>федеральном проекте «Современная школа» национального проекта «Образование» по направлению «</w:t>
      </w:r>
      <w:proofErr w:type="spellStart"/>
      <w:r w:rsidRPr="00425A09">
        <w:rPr>
          <w:lang w:eastAsia="ru-RU"/>
        </w:rPr>
        <w:t>Доброшкола</w:t>
      </w:r>
      <w:proofErr w:type="spellEnd"/>
      <w:r w:rsidRPr="00425A09">
        <w:rPr>
          <w:lang w:eastAsia="ru-RU"/>
        </w:rPr>
        <w:t xml:space="preserve">» был модернизирован один из трех кабинетов по направлению </w:t>
      </w:r>
      <w:r w:rsidRPr="00425A09">
        <w:t xml:space="preserve">«Устройство и оборудование санитарно-технического </w:t>
      </w:r>
      <w:r w:rsidRPr="00425A09">
        <w:lastRenderedPageBreak/>
        <w:t xml:space="preserve">водоснабжения». </w:t>
      </w:r>
      <w:r w:rsidRPr="00425A09">
        <w:rPr>
          <w:lang w:eastAsia="ru-RU"/>
        </w:rPr>
        <w:t xml:space="preserve">Потребность в рабочих, обслуживающих санитарно-технические устройства повышается. В сфере ЖКУ рабочим стали предлагать вакансии на 12% больше, чем в прошлом году. </w:t>
      </w:r>
      <w:r w:rsidRPr="00425A09">
        <w:t>В настоящее время лицензия на осуществление образовательной деятельности «Профессиональное обучение» отсутствует, но есть рациональные решения, специальные необходимые условия, материально-техническое обеспечение для получения этого документа.  Профориентационная работа проводится по определённому алгоритму:</w:t>
      </w:r>
    </w:p>
    <w:p w:rsidR="00197C2D" w:rsidRPr="00425A09" w:rsidRDefault="00197C2D" w:rsidP="00420825">
      <w:pPr>
        <w:pStyle w:val="TableParagraph"/>
        <w:jc w:val="both"/>
      </w:pPr>
      <w:r w:rsidRPr="00425A09">
        <w:t>Педагог-психолог проводит с учащимися профессиональные пробы, определяя наличие качеств, необходимых для освоения профессии.</w:t>
      </w:r>
    </w:p>
    <w:p w:rsidR="00197C2D" w:rsidRPr="00425A09" w:rsidRDefault="00197C2D" w:rsidP="00420825">
      <w:pPr>
        <w:pStyle w:val="TableParagraph"/>
        <w:jc w:val="both"/>
      </w:pPr>
      <w:r w:rsidRPr="00425A09">
        <w:t>Организуется кружковая работа по данному профессиональному направлению. На занятиях учащиеся осваивают профессиональные действия.</w:t>
      </w:r>
    </w:p>
    <w:p w:rsidR="00197C2D" w:rsidRPr="00425A09" w:rsidRDefault="00197C2D" w:rsidP="00420825">
      <w:pPr>
        <w:pStyle w:val="TableParagraph"/>
        <w:ind w:firstLine="599"/>
        <w:jc w:val="both"/>
      </w:pPr>
      <w:r w:rsidRPr="00425A09">
        <w:t>Наиболее успешно справляющиеся с заданиями направляются на профессиональные конкурсы и соревнования.</w:t>
      </w:r>
    </w:p>
    <w:p w:rsidR="00197C2D" w:rsidRPr="00425A09" w:rsidRDefault="00197C2D" w:rsidP="00420825">
      <w:pPr>
        <w:pStyle w:val="TableParagraph"/>
        <w:ind w:firstLine="599"/>
        <w:jc w:val="both"/>
      </w:pPr>
      <w:r w:rsidRPr="00425A09">
        <w:t>Также в профориентационной работе принимает участие советник директора по воспитанию.</w:t>
      </w:r>
    </w:p>
    <w:p w:rsidR="00197C2D" w:rsidRPr="00425A09" w:rsidRDefault="00197C2D" w:rsidP="00420825">
      <w:pPr>
        <w:pStyle w:val="TableParagraph"/>
        <w:jc w:val="both"/>
      </w:pPr>
      <w:r w:rsidRPr="00425A09">
        <w:t>Получение обучающимися с УО профессионального обучения является одним из основных и неотъемлемых условий их успешной социализации. Поэтому перед школой стоят задачи:</w:t>
      </w:r>
    </w:p>
    <w:p w:rsidR="00197C2D" w:rsidRPr="00425A09" w:rsidRDefault="00197C2D" w:rsidP="00420825">
      <w:pPr>
        <w:pStyle w:val="TableParagraph"/>
        <w:jc w:val="both"/>
      </w:pPr>
      <w:r w:rsidRPr="00425A09">
        <w:t>- подготовить учащихся к сознательному выбору профессии;</w:t>
      </w:r>
    </w:p>
    <w:p w:rsidR="00197C2D" w:rsidRPr="00425A09" w:rsidRDefault="00197C2D" w:rsidP="00420825">
      <w:pPr>
        <w:pStyle w:val="TableParagraph"/>
        <w:jc w:val="both"/>
      </w:pPr>
      <w:r w:rsidRPr="00425A09">
        <w:t>- обучить первоначальным навыкам труда по избранной профессии;</w:t>
      </w:r>
    </w:p>
    <w:p w:rsidR="00197C2D" w:rsidRPr="00425A09" w:rsidRDefault="00197C2D" w:rsidP="00420825">
      <w:pPr>
        <w:pStyle w:val="TableParagraph"/>
        <w:jc w:val="both"/>
      </w:pPr>
      <w:r w:rsidRPr="00425A09">
        <w:t>- обеспечить полноценное участие в жизни общества;</w:t>
      </w:r>
    </w:p>
    <w:p w:rsidR="00197C2D" w:rsidRPr="00425A09" w:rsidRDefault="00197C2D" w:rsidP="00420825">
      <w:pPr>
        <w:pStyle w:val="TableParagraph"/>
        <w:jc w:val="both"/>
      </w:pPr>
      <w:r w:rsidRPr="00425A09">
        <w:t>- помочь успешно самореализоваться в различных видах профессиональной и социальной деятельности.</w:t>
      </w:r>
    </w:p>
    <w:p w:rsidR="00197C2D" w:rsidRPr="00425A09" w:rsidRDefault="00197C2D" w:rsidP="00420825">
      <w:pPr>
        <w:pStyle w:val="TableParagraph"/>
        <w:ind w:firstLine="599"/>
        <w:jc w:val="both"/>
      </w:pPr>
      <w:r w:rsidRPr="00425A09">
        <w:t xml:space="preserve">Зная </w:t>
      </w:r>
      <w:proofErr w:type="spellStart"/>
      <w:proofErr w:type="gramStart"/>
      <w:r w:rsidRPr="00425A09">
        <w:t>психо</w:t>
      </w:r>
      <w:proofErr w:type="spellEnd"/>
      <w:r w:rsidRPr="00425A09">
        <w:t>-физиологические</w:t>
      </w:r>
      <w:proofErr w:type="gramEnd"/>
      <w:r w:rsidRPr="00425A09">
        <w:t xml:space="preserve"> особенности таких учащихся, понятно, что обучение трудовым навыкам и рабочим профессиям будет продуктивным только во взаимосвязи с ориентацией на будущую профессию, поэтому в настоящий момент в ОУ идёт подготовка документации для получения лицензии на реализацию программ профессионального обучения. Планируется подготовить программы профессионального обучения для обучающихся с УО вариант 1 по профессиям рабочих: слесарь-сантехник домовых санитарно-технических систем и оборудования (2-4 разряд); сборщик мебели.</w:t>
      </w:r>
    </w:p>
    <w:p w:rsidR="008C5B15" w:rsidRDefault="00197C2D" w:rsidP="00420825">
      <w:pPr>
        <w:pStyle w:val="TableParagraph"/>
        <w:jc w:val="both"/>
      </w:pPr>
      <w:r w:rsidRPr="00425A09">
        <w:t xml:space="preserve">По окончанию </w:t>
      </w:r>
      <w:r w:rsidR="00681FD2" w:rsidRPr="00425A09">
        <w:t>школы,</w:t>
      </w:r>
      <w:r w:rsidRPr="00425A09">
        <w:t xml:space="preserve"> обучающиеся сдадут квалификационный экзамен и вместе со свидетельством об обучении получат свидетельство государственного образца, удостоверяющее наличие у них рабочей профессии.</w:t>
      </w:r>
    </w:p>
    <w:p w:rsidR="00420825" w:rsidRDefault="00420825" w:rsidP="00420825">
      <w:pPr>
        <w:pStyle w:val="TableParagraph"/>
        <w:jc w:val="both"/>
      </w:pPr>
    </w:p>
    <w:p w:rsidR="008C5B15" w:rsidRDefault="008C5B15" w:rsidP="00420825">
      <w:pPr>
        <w:pStyle w:val="TableParagraph"/>
        <w:ind w:firstLine="599"/>
        <w:jc w:val="center"/>
        <w:rPr>
          <w:b/>
          <w:sz w:val="28"/>
          <w:szCs w:val="28"/>
        </w:rPr>
      </w:pPr>
      <w:r w:rsidRPr="009B2DBA">
        <w:rPr>
          <w:b/>
          <w:sz w:val="28"/>
          <w:szCs w:val="28"/>
        </w:rPr>
        <w:t>«Сопровождаемое трудоустройство несовершеннолетних подростков с УО (ИН)»</w:t>
      </w:r>
    </w:p>
    <w:p w:rsidR="00420825" w:rsidRPr="009B2DBA" w:rsidRDefault="00420825" w:rsidP="00420825">
      <w:pPr>
        <w:pStyle w:val="TableParagraph"/>
        <w:ind w:firstLine="599"/>
        <w:jc w:val="center"/>
        <w:rPr>
          <w:b/>
          <w:sz w:val="28"/>
          <w:szCs w:val="28"/>
        </w:rPr>
      </w:pPr>
    </w:p>
    <w:p w:rsidR="008C5B15" w:rsidRPr="00B140CF" w:rsidRDefault="008C5B15" w:rsidP="00420825">
      <w:pPr>
        <w:pStyle w:val="TableParagraph"/>
        <w:ind w:firstLine="599"/>
        <w:jc w:val="both"/>
        <w:rPr>
          <w:i/>
          <w:color w:val="FF0000"/>
        </w:rPr>
      </w:pPr>
      <w:r w:rsidRPr="00B140CF">
        <w:t xml:space="preserve">В рамках профориентационной работы с 2019 по 2020 гг. </w:t>
      </w:r>
      <w:r>
        <w:t>ОУ сотрудничало</w:t>
      </w:r>
      <w:r w:rsidRPr="00B140CF">
        <w:t xml:space="preserve"> с </w:t>
      </w:r>
      <w:r w:rsidRPr="00B140CF">
        <w:rPr>
          <w:bCs/>
          <w:shd w:val="clear" w:color="auto" w:fill="FFFFFF"/>
        </w:rPr>
        <w:t>Санкт</w:t>
      </w:r>
      <w:r w:rsidRPr="00B140CF">
        <w:rPr>
          <w:shd w:val="clear" w:color="auto" w:fill="FFFFFF"/>
        </w:rPr>
        <w:t>-Петербургской ассоциацией общественных объединений родителей детей-инвалидов «</w:t>
      </w:r>
      <w:r w:rsidRPr="00B140CF">
        <w:rPr>
          <w:bCs/>
          <w:shd w:val="clear" w:color="auto" w:fill="FFFFFF"/>
        </w:rPr>
        <w:t>ГАООРДИ</w:t>
      </w:r>
      <w:r w:rsidRPr="00B140CF">
        <w:rPr>
          <w:shd w:val="clear" w:color="auto" w:fill="FFFFFF"/>
        </w:rPr>
        <w:t xml:space="preserve">». Продуктом сотрудничества стал проект </w:t>
      </w:r>
      <w:r w:rsidRPr="00B140CF">
        <w:t>«Сопровождаемое трудоустройство несовершеннолетних подростков с ИН и инвалидностью»</w:t>
      </w:r>
      <w:r w:rsidRPr="00B140CF">
        <w:rPr>
          <w:shd w:val="clear" w:color="auto" w:fill="FFFFFF"/>
        </w:rPr>
        <w:t>. С 2021г. по сегодняшний день это проект продолжает реализовываться, но уже в сотрудничестве с Общественной организацией в поддержку </w:t>
      </w:r>
      <w:r w:rsidRPr="00B140CF">
        <w:rPr>
          <w:bCs/>
          <w:shd w:val="clear" w:color="auto" w:fill="FFFFFF"/>
        </w:rPr>
        <w:t>молодёжи</w:t>
      </w:r>
      <w:r w:rsidRPr="00B140CF">
        <w:rPr>
          <w:shd w:val="clear" w:color="auto" w:fill="FFFFFF"/>
        </w:rPr>
        <w:t> "</w:t>
      </w:r>
      <w:r w:rsidRPr="00B140CF">
        <w:rPr>
          <w:bCs/>
          <w:shd w:val="clear" w:color="auto" w:fill="FFFFFF"/>
        </w:rPr>
        <w:t>МИР</w:t>
      </w:r>
      <w:r w:rsidRPr="00B140CF">
        <w:rPr>
          <w:shd w:val="clear" w:color="auto" w:fill="FFFFFF"/>
        </w:rPr>
        <w:t> </w:t>
      </w:r>
      <w:r w:rsidRPr="00B140CF">
        <w:rPr>
          <w:bCs/>
          <w:shd w:val="clear" w:color="auto" w:fill="FFFFFF"/>
        </w:rPr>
        <w:t>МОЛОДЕЖИ</w:t>
      </w:r>
      <w:r w:rsidRPr="00B140CF">
        <w:rPr>
          <w:shd w:val="clear" w:color="auto" w:fill="FFFFFF"/>
        </w:rPr>
        <w:t>" при поддержке Центра занятости населения Невского района в Санкт – Петербурге. </w:t>
      </w:r>
      <w:r w:rsidRPr="00B140CF">
        <w:t xml:space="preserve"> Целью этого проекта является овладение учащимися навыками рабочих профессий, развитие компетенций, необходимых для будущего трудоустройства. Уникальность проекта заключается в том, что </w:t>
      </w:r>
      <w:r>
        <w:t>они</w:t>
      </w:r>
      <w:r w:rsidRPr="00B140CF">
        <w:t xml:space="preserve"> в стенах школы практикуются и осваивают рабочие профессии, получая за это ежемесячную заработную плату. Конечным продуктом проекта является трудоустройство на рабочие места подростков с </w:t>
      </w:r>
      <w:r>
        <w:t>УО (ИН)</w:t>
      </w:r>
      <w:r w:rsidRPr="00B140CF">
        <w:t xml:space="preserve"> и вовлечение их в региональный и городской рынок труда. </w:t>
      </w:r>
    </w:p>
    <w:p w:rsidR="009B2DBA" w:rsidRDefault="009B2DBA" w:rsidP="00420825">
      <w:pPr>
        <w:pStyle w:val="TableParagraph"/>
        <w:jc w:val="both"/>
      </w:pPr>
    </w:p>
    <w:p w:rsidR="008C5B15" w:rsidRDefault="008C5B15" w:rsidP="00420825">
      <w:pPr>
        <w:pStyle w:val="TableParagraph"/>
        <w:jc w:val="center"/>
        <w:rPr>
          <w:b/>
          <w:sz w:val="28"/>
          <w:szCs w:val="28"/>
        </w:rPr>
      </w:pPr>
      <w:r w:rsidRPr="009B2DBA">
        <w:rPr>
          <w:b/>
          <w:sz w:val="28"/>
          <w:szCs w:val="28"/>
        </w:rPr>
        <w:t>Обучающиеся с УО вариант 2.</w:t>
      </w:r>
    </w:p>
    <w:p w:rsidR="00420825" w:rsidRPr="009B2DBA" w:rsidRDefault="00420825" w:rsidP="00420825">
      <w:pPr>
        <w:pStyle w:val="TableParagraph"/>
        <w:jc w:val="center"/>
        <w:rPr>
          <w:b/>
          <w:sz w:val="28"/>
          <w:szCs w:val="28"/>
        </w:rPr>
      </w:pPr>
      <w:bookmarkStart w:id="0" w:name="_GoBack"/>
      <w:bookmarkEnd w:id="0"/>
    </w:p>
    <w:p w:rsidR="008C5B15" w:rsidRPr="00B140CF" w:rsidRDefault="008C5B15" w:rsidP="00420825">
      <w:pPr>
        <w:pStyle w:val="TableParagraph"/>
        <w:jc w:val="both"/>
      </w:pPr>
      <w:r w:rsidRPr="00B140CF">
        <w:t xml:space="preserve">ГБОУ школа № 17 Невского района г. Санкт-Петербурга является единственной в городе школой, которая впервые организовала чемпионат Абилимпикс для обучающихся с </w:t>
      </w:r>
      <w:r>
        <w:t>УО вариант 2</w:t>
      </w:r>
      <w:r w:rsidRPr="00B140CF">
        <w:t>.</w:t>
      </w:r>
    </w:p>
    <w:p w:rsidR="008C5B15" w:rsidRPr="00B140CF" w:rsidRDefault="008C5B15" w:rsidP="00420825">
      <w:pPr>
        <w:pStyle w:val="TableParagraph"/>
        <w:jc w:val="both"/>
      </w:pPr>
      <w:r w:rsidRPr="00B140CF">
        <w:t xml:space="preserve">С 13 по 18 сентября 2021 года на базе </w:t>
      </w:r>
      <w:r>
        <w:t>ОУ</w:t>
      </w:r>
      <w:r w:rsidRPr="00B140CF">
        <w:t xml:space="preserve"> проходил </w:t>
      </w:r>
      <w:r w:rsidRPr="00B140CF">
        <w:rPr>
          <w:lang w:val="en-US"/>
        </w:rPr>
        <w:t>VI</w:t>
      </w:r>
      <w:r w:rsidRPr="00B140CF">
        <w:t xml:space="preserve"> Региональный чемпионат «Абилимпикс», в котором впервые участниками конкурса стали</w:t>
      </w:r>
      <w:r>
        <w:t xml:space="preserve"> обучающиеся данной нозологии. </w:t>
      </w:r>
      <w:r w:rsidRPr="00B140CF">
        <w:t>Для данной категории обучающихся была специально разработана и утверждена ко</w:t>
      </w:r>
      <w:r>
        <w:t xml:space="preserve">мпетенция «Укладчик-упаковщик». </w:t>
      </w:r>
      <w:r w:rsidRPr="00B140CF">
        <w:t>В некоторые рабочие программы внесены темы по обучению и подготовке у</w:t>
      </w:r>
      <w:r>
        <w:t xml:space="preserve">чащихся </w:t>
      </w:r>
      <w:r>
        <w:lastRenderedPageBreak/>
        <w:t xml:space="preserve">к конкурсу Абилимпикс. В настоящее время </w:t>
      </w:r>
      <w:r w:rsidRPr="00B140CF">
        <w:t xml:space="preserve">ОУ является не только местом проведения чемпионатов Абилимпикс, но и обучающей площадкой для подготовки к участию в конкурсах учащихся с </w:t>
      </w:r>
      <w:r>
        <w:t>УО вариант 2</w:t>
      </w:r>
      <w:r w:rsidRPr="00B140CF">
        <w:t>.</w:t>
      </w:r>
    </w:p>
    <w:p w:rsidR="008C5B15" w:rsidRDefault="008C5B15" w:rsidP="00420825">
      <w:pPr>
        <w:pStyle w:val="TableParagraph"/>
        <w:jc w:val="both"/>
      </w:pPr>
      <w:r w:rsidRPr="00B140CF">
        <w:t>Побе</w:t>
      </w:r>
      <w:r>
        <w:t>дителем конкурса стал ученик 8в класса</w:t>
      </w:r>
      <w:r w:rsidRPr="00B140CF">
        <w:t xml:space="preserve"> Пауков Никита.</w:t>
      </w:r>
    </w:p>
    <w:p w:rsidR="009B2DBA" w:rsidRPr="00B140CF" w:rsidRDefault="009B2DBA" w:rsidP="00420825">
      <w:pPr>
        <w:pStyle w:val="TableParagraph"/>
        <w:jc w:val="both"/>
      </w:pPr>
    </w:p>
    <w:p w:rsidR="009B2DBA" w:rsidRPr="009B2DBA" w:rsidRDefault="009B2DBA" w:rsidP="00420825">
      <w:pPr>
        <w:pStyle w:val="TableParagraph"/>
        <w:jc w:val="both"/>
        <w:rPr>
          <w:i/>
        </w:rPr>
      </w:pPr>
      <w:r w:rsidRPr="00425A09">
        <w:t xml:space="preserve">Нет не увлекательных профессий. Есть лишь пассивные педагоги, не способные увлечь тем, что перед ними! </w:t>
      </w:r>
    </w:p>
    <w:p w:rsidR="00A5282E" w:rsidRPr="00A5282E" w:rsidRDefault="00A5282E" w:rsidP="00420825">
      <w:pPr>
        <w:pStyle w:val="TableParagraph"/>
        <w:jc w:val="both"/>
        <w:rPr>
          <w:i/>
        </w:rPr>
      </w:pPr>
    </w:p>
    <w:sectPr w:rsidR="00A5282E" w:rsidRPr="00A52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E5F"/>
    <w:multiLevelType w:val="multilevel"/>
    <w:tmpl w:val="DB0A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166E8"/>
    <w:multiLevelType w:val="multilevel"/>
    <w:tmpl w:val="1E60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A6A88"/>
    <w:multiLevelType w:val="multilevel"/>
    <w:tmpl w:val="4780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27216"/>
    <w:multiLevelType w:val="multilevel"/>
    <w:tmpl w:val="00E0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2E"/>
    <w:rsid w:val="000306F4"/>
    <w:rsid w:val="00157657"/>
    <w:rsid w:val="00166D74"/>
    <w:rsid w:val="00190F16"/>
    <w:rsid w:val="0019522E"/>
    <w:rsid w:val="00197C2D"/>
    <w:rsid w:val="00420825"/>
    <w:rsid w:val="00425A09"/>
    <w:rsid w:val="00681FD2"/>
    <w:rsid w:val="006B427F"/>
    <w:rsid w:val="008C5B15"/>
    <w:rsid w:val="009570D1"/>
    <w:rsid w:val="009B2DBA"/>
    <w:rsid w:val="00A5282E"/>
    <w:rsid w:val="00AA4520"/>
    <w:rsid w:val="00B234AE"/>
    <w:rsid w:val="00CD732F"/>
    <w:rsid w:val="00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D1EE"/>
  <w15:chartTrackingRefBased/>
  <w15:docId w15:val="{85B163E5-045A-499A-945A-287B876A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7C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97C2D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97C2D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19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97C2D"/>
    <w:rPr>
      <w:color w:val="0000FF"/>
      <w:u w:val="single"/>
    </w:rPr>
  </w:style>
  <w:style w:type="table" w:styleId="a6">
    <w:name w:val="Table Grid"/>
    <w:basedOn w:val="a1"/>
    <w:uiPriority w:val="39"/>
    <w:rsid w:val="00420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4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forientacija.ru/" TargetMode="External"/><Relationship Id="rId5" Type="http://schemas.openxmlformats.org/officeDocument/2006/relationships/hyperlink" Target="http://spb17school.ru/informacija/sotsialno-obrazovatelnyj-vospitatelnyj-proek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2540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2024-12-01T13:22:00Z</dcterms:created>
  <dcterms:modified xsi:type="dcterms:W3CDTF">2025-02-26T09:58:00Z</dcterms:modified>
</cp:coreProperties>
</file>